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331716" w14:textId="58977735" w:rsidR="00013B69" w:rsidRPr="005E2A30" w:rsidRDefault="00013B69" w:rsidP="00CB74B3">
      <w:pPr>
        <w:shd w:val="clear" w:color="auto" w:fill="FFFFFF"/>
        <w:spacing w:after="0" w:line="240" w:lineRule="auto"/>
        <w:jc w:val="center"/>
        <w:rPr>
          <w:rFonts w:ascii="Times New Roman" w:eastAsia="Times New Roman" w:hAnsi="Times New Roman" w:cs="Times New Roman"/>
          <w:b/>
          <w:color w:val="C00000"/>
          <w:sz w:val="24"/>
          <w:szCs w:val="24"/>
          <w:lang w:eastAsia="tr-TR"/>
        </w:rPr>
      </w:pPr>
      <w:bookmarkStart w:id="0" w:name="_Hlk153656627"/>
      <w:r w:rsidRPr="005E2A30">
        <w:rPr>
          <w:rFonts w:ascii="Times New Roman" w:eastAsia="Times New Roman" w:hAnsi="Times New Roman" w:cs="Times New Roman"/>
          <w:b/>
          <w:color w:val="C00000"/>
          <w:sz w:val="24"/>
          <w:szCs w:val="24"/>
          <w:lang w:eastAsia="tr-TR"/>
        </w:rPr>
        <w:t>11.SINIF TÜRK DİLİ VE EDEBİYATI DERSİ</w:t>
      </w:r>
      <w:r w:rsidR="00CB74B3">
        <w:rPr>
          <w:rFonts w:ascii="Times New Roman" w:eastAsia="Times New Roman" w:hAnsi="Times New Roman" w:cs="Times New Roman"/>
          <w:b/>
          <w:color w:val="C00000"/>
          <w:sz w:val="24"/>
          <w:szCs w:val="24"/>
          <w:lang w:eastAsia="tr-TR"/>
        </w:rPr>
        <w:t xml:space="preserve"> </w:t>
      </w:r>
      <w:r w:rsidRPr="005E2A30">
        <w:rPr>
          <w:rFonts w:ascii="Times New Roman" w:eastAsia="Times New Roman" w:hAnsi="Times New Roman" w:cs="Times New Roman"/>
          <w:b/>
          <w:color w:val="C00000"/>
          <w:sz w:val="24"/>
          <w:szCs w:val="24"/>
          <w:lang w:eastAsia="tr-TR"/>
        </w:rPr>
        <w:t xml:space="preserve">2.DÖNEM </w:t>
      </w:r>
      <w:r w:rsidR="00712D57">
        <w:rPr>
          <w:rFonts w:ascii="Times New Roman" w:eastAsia="Times New Roman" w:hAnsi="Times New Roman" w:cs="Times New Roman"/>
          <w:b/>
          <w:color w:val="C00000"/>
          <w:sz w:val="24"/>
          <w:szCs w:val="24"/>
          <w:lang w:eastAsia="tr-TR"/>
        </w:rPr>
        <w:t>1</w:t>
      </w:r>
      <w:r w:rsidRPr="005E2A30">
        <w:rPr>
          <w:rFonts w:ascii="Times New Roman" w:eastAsia="Times New Roman" w:hAnsi="Times New Roman" w:cs="Times New Roman"/>
          <w:b/>
          <w:color w:val="C00000"/>
          <w:sz w:val="24"/>
          <w:szCs w:val="24"/>
          <w:lang w:eastAsia="tr-TR"/>
        </w:rPr>
        <w:t>. YAZILI</w:t>
      </w:r>
    </w:p>
    <w:p w14:paraId="22D76FD9" w14:textId="050929BB" w:rsidR="00CB74B3" w:rsidRPr="00285B8D" w:rsidRDefault="0069210E" w:rsidP="00285B8D">
      <w:pPr>
        <w:spacing w:after="0"/>
        <w:jc w:val="center"/>
        <w:rPr>
          <w:rFonts w:ascii="Comic Sans MS" w:hAnsi="Comic Sans MS" w:cs="Arial"/>
          <w:b/>
          <w:i/>
          <w:color w:val="C00000"/>
          <w:sz w:val="20"/>
          <w:szCs w:val="20"/>
          <w:u w:val="single"/>
        </w:rPr>
      </w:pPr>
      <w:r>
        <w:rPr>
          <w:rFonts w:ascii="Comic Sans MS" w:hAnsi="Comic Sans MS" w:cs="Arial"/>
          <w:b/>
          <w:i/>
          <w:color w:val="C00000"/>
          <w:sz w:val="20"/>
          <w:szCs w:val="20"/>
          <w:u w:val="single"/>
        </w:rPr>
        <w:t>1</w:t>
      </w:r>
      <w:r w:rsidR="003D5E3A" w:rsidRPr="005E2A30">
        <w:rPr>
          <w:rFonts w:ascii="Comic Sans MS" w:hAnsi="Comic Sans MS" w:cs="Arial"/>
          <w:b/>
          <w:i/>
          <w:color w:val="C00000"/>
          <w:sz w:val="20"/>
          <w:szCs w:val="20"/>
          <w:u w:val="single"/>
        </w:rPr>
        <w:t>.</w:t>
      </w:r>
      <w:r w:rsidR="00B56316" w:rsidRPr="005E2A30">
        <w:rPr>
          <w:rFonts w:ascii="Comic Sans MS" w:hAnsi="Comic Sans MS" w:cs="Arial"/>
          <w:b/>
          <w:i/>
          <w:color w:val="C00000"/>
          <w:sz w:val="20"/>
          <w:szCs w:val="20"/>
          <w:u w:val="single"/>
        </w:rPr>
        <w:t xml:space="preserve"> SENARYO</w:t>
      </w:r>
    </w:p>
    <w:p w14:paraId="68AEA50E" w14:textId="78125059" w:rsidR="00954CC9" w:rsidRPr="001B1293" w:rsidRDefault="00B56316" w:rsidP="00954CC9">
      <w:pPr>
        <w:spacing w:after="0"/>
        <w:rPr>
          <w:rFonts w:ascii="Comic Sans MS" w:hAnsi="Comic Sans MS" w:cs="Arial"/>
          <w:sz w:val="20"/>
          <w:szCs w:val="20"/>
        </w:rPr>
      </w:pPr>
      <w:r w:rsidRPr="001B1293">
        <w:rPr>
          <w:rFonts w:ascii="Comic Sans MS" w:eastAsia="Times New Roman" w:hAnsi="Comic Sans MS" w:cs="Arial"/>
          <w:b/>
          <w:bCs/>
          <w:sz w:val="20"/>
          <w:szCs w:val="20"/>
          <w:lang w:eastAsia="tr-TR"/>
        </w:rPr>
        <w:t>1.</w:t>
      </w:r>
      <w:r w:rsidR="00B90A15" w:rsidRPr="001B1293">
        <w:rPr>
          <w:rFonts w:ascii="Comic Sans MS" w:hAnsi="Comic Sans MS"/>
          <w:sz w:val="20"/>
          <w:szCs w:val="20"/>
        </w:rPr>
        <w:t xml:space="preserve"> </w:t>
      </w:r>
      <w:r w:rsidR="00B90A15" w:rsidRPr="001B1293">
        <w:rPr>
          <w:rFonts w:ascii="Comic Sans MS" w:hAnsi="Comic Sans MS" w:cs="Arial"/>
          <w:sz w:val="20"/>
          <w:szCs w:val="20"/>
        </w:rPr>
        <w:t>A.3.14.Metinlerden hareketle dil bilgisi çalışmaları yapar.</w:t>
      </w:r>
      <w:r w:rsidR="005E2A30" w:rsidRPr="001B1293">
        <w:rPr>
          <w:rFonts w:ascii="Comic Sans MS" w:hAnsi="Comic Sans MS" w:cs="Arial"/>
          <w:sz w:val="20"/>
          <w:szCs w:val="20"/>
        </w:rPr>
        <w:t xml:space="preserve"> (3 soru)</w:t>
      </w:r>
    </w:p>
    <w:p w14:paraId="651CBDC7" w14:textId="71A167CE" w:rsidR="00FA31EB" w:rsidRPr="001B1293" w:rsidRDefault="00B56316" w:rsidP="00FA31EB">
      <w:pPr>
        <w:spacing w:after="0"/>
        <w:rPr>
          <w:rFonts w:ascii="Comic Sans MS" w:hAnsi="Comic Sans MS" w:cs="Arial"/>
          <w:sz w:val="20"/>
          <w:szCs w:val="20"/>
        </w:rPr>
      </w:pPr>
      <w:r w:rsidRPr="001B1293">
        <w:rPr>
          <w:rFonts w:ascii="Comic Sans MS" w:eastAsia="Times New Roman" w:hAnsi="Comic Sans MS" w:cs="Arial"/>
          <w:b/>
          <w:bCs/>
          <w:sz w:val="20"/>
          <w:szCs w:val="20"/>
          <w:lang w:eastAsia="tr-TR"/>
        </w:rPr>
        <w:t>2</w:t>
      </w:r>
      <w:r w:rsidRPr="001B1293">
        <w:rPr>
          <w:rFonts w:ascii="Comic Sans MS" w:eastAsia="Times New Roman" w:hAnsi="Comic Sans MS" w:cs="Arial"/>
          <w:sz w:val="20"/>
          <w:szCs w:val="20"/>
          <w:lang w:eastAsia="tr-TR"/>
        </w:rPr>
        <w:t>.</w:t>
      </w:r>
      <w:r w:rsidR="005E7D8D" w:rsidRPr="001B1293">
        <w:rPr>
          <w:rFonts w:ascii="Comic Sans MS" w:hAnsi="Comic Sans MS"/>
          <w:sz w:val="20"/>
          <w:szCs w:val="20"/>
        </w:rPr>
        <w:t xml:space="preserve"> </w:t>
      </w:r>
      <w:r w:rsidR="005E7D8D" w:rsidRPr="001B1293">
        <w:rPr>
          <w:rFonts w:ascii="Comic Sans MS" w:eastAsia="Times New Roman" w:hAnsi="Comic Sans MS" w:cs="Arial"/>
          <w:sz w:val="20"/>
          <w:szCs w:val="20"/>
          <w:lang w:eastAsia="tr-TR"/>
        </w:rPr>
        <w:t>A.3.13.Türün ve dönemin/akımın diğer önemli yazarlarını ve eserlerini sıralar.</w:t>
      </w:r>
      <w:r w:rsidR="005E2A30" w:rsidRPr="001B1293">
        <w:rPr>
          <w:rFonts w:ascii="Comic Sans MS" w:hAnsi="Comic Sans MS" w:cs="Arial"/>
          <w:sz w:val="20"/>
          <w:szCs w:val="20"/>
        </w:rPr>
        <w:t xml:space="preserve"> (1 soru)</w:t>
      </w:r>
    </w:p>
    <w:p w14:paraId="16872149" w14:textId="5818453E" w:rsidR="00FA31EB" w:rsidRPr="001B1293" w:rsidRDefault="00B56316" w:rsidP="00FA31EB">
      <w:pPr>
        <w:spacing w:after="0"/>
        <w:rPr>
          <w:rFonts w:ascii="Comic Sans MS" w:hAnsi="Comic Sans MS" w:cs="Arial"/>
          <w:sz w:val="20"/>
          <w:szCs w:val="20"/>
        </w:rPr>
      </w:pPr>
      <w:r w:rsidRPr="001B1293">
        <w:rPr>
          <w:rFonts w:ascii="Comic Sans MS" w:eastAsia="Times New Roman" w:hAnsi="Comic Sans MS" w:cs="Arial"/>
          <w:b/>
          <w:bCs/>
          <w:sz w:val="20"/>
          <w:szCs w:val="20"/>
          <w:lang w:eastAsia="tr-TR"/>
        </w:rPr>
        <w:t>3.</w:t>
      </w:r>
      <w:r w:rsidR="002E7F63" w:rsidRPr="001B1293">
        <w:rPr>
          <w:rFonts w:ascii="Comic Sans MS" w:hAnsi="Comic Sans MS"/>
          <w:sz w:val="20"/>
          <w:szCs w:val="20"/>
        </w:rPr>
        <w:t xml:space="preserve"> </w:t>
      </w:r>
      <w:r w:rsidR="002E7F63" w:rsidRPr="001B1293">
        <w:rPr>
          <w:rFonts w:ascii="Comic Sans MS" w:eastAsia="Times New Roman" w:hAnsi="Comic Sans MS" w:cs="Arial"/>
          <w:sz w:val="20"/>
          <w:szCs w:val="20"/>
          <w:lang w:eastAsia="tr-TR"/>
        </w:rPr>
        <w:t>A.4.13.Yazar ve metin arasındaki ilişkiyi değerlendirir.</w:t>
      </w:r>
      <w:r w:rsidR="00FA31EB" w:rsidRPr="001B1293">
        <w:rPr>
          <w:rFonts w:ascii="Comic Sans MS" w:hAnsi="Comic Sans MS" w:cs="Arial"/>
          <w:sz w:val="20"/>
          <w:szCs w:val="20"/>
        </w:rPr>
        <w:t xml:space="preserve"> </w:t>
      </w:r>
      <w:r w:rsidR="00B90A15" w:rsidRPr="001B1293">
        <w:rPr>
          <w:rFonts w:ascii="Comic Sans MS" w:hAnsi="Comic Sans MS" w:cs="Arial"/>
          <w:sz w:val="20"/>
          <w:szCs w:val="20"/>
        </w:rPr>
        <w:t xml:space="preserve"> </w:t>
      </w:r>
      <w:r w:rsidR="005E2A30" w:rsidRPr="001B1293">
        <w:rPr>
          <w:rFonts w:ascii="Comic Sans MS" w:hAnsi="Comic Sans MS" w:cs="Arial"/>
          <w:sz w:val="20"/>
          <w:szCs w:val="20"/>
        </w:rPr>
        <w:t>(1 soru)</w:t>
      </w:r>
      <w:r w:rsidR="002E7F63" w:rsidRPr="001B1293">
        <w:rPr>
          <w:rFonts w:ascii="Comic Sans MS" w:hAnsi="Comic Sans MS" w:cs="Arial"/>
          <w:sz w:val="20"/>
          <w:szCs w:val="20"/>
        </w:rPr>
        <w:t xml:space="preserve"> </w:t>
      </w:r>
      <w:r w:rsidR="00601B17" w:rsidRPr="001B1293">
        <w:rPr>
          <w:rFonts w:ascii="Comic Sans MS" w:hAnsi="Comic Sans MS" w:cs="Arial"/>
          <w:sz w:val="20"/>
          <w:szCs w:val="20"/>
        </w:rPr>
        <w:t xml:space="preserve"> </w:t>
      </w:r>
    </w:p>
    <w:p w14:paraId="6BCAFB53" w14:textId="36253BA8" w:rsidR="00FA31EB" w:rsidRPr="001B1293" w:rsidRDefault="00B56316" w:rsidP="00FA31EB">
      <w:pPr>
        <w:spacing w:after="0"/>
        <w:rPr>
          <w:rFonts w:ascii="Comic Sans MS" w:hAnsi="Comic Sans MS" w:cs="Arial"/>
          <w:sz w:val="20"/>
          <w:szCs w:val="20"/>
        </w:rPr>
      </w:pPr>
      <w:r w:rsidRPr="001B1293">
        <w:rPr>
          <w:rFonts w:ascii="Comic Sans MS" w:hAnsi="Comic Sans MS" w:cs="Arial"/>
          <w:b/>
          <w:bCs/>
          <w:sz w:val="20"/>
          <w:szCs w:val="20"/>
        </w:rPr>
        <w:t>4.</w:t>
      </w:r>
      <w:r w:rsidR="002E7F63" w:rsidRPr="001B1293">
        <w:rPr>
          <w:rFonts w:ascii="Comic Sans MS" w:hAnsi="Comic Sans MS"/>
          <w:sz w:val="20"/>
          <w:szCs w:val="20"/>
        </w:rPr>
        <w:t xml:space="preserve"> </w:t>
      </w:r>
      <w:r w:rsidR="002E7F63" w:rsidRPr="001B1293">
        <w:rPr>
          <w:rFonts w:ascii="Comic Sans MS" w:hAnsi="Comic Sans MS" w:cs="Arial"/>
          <w:sz w:val="20"/>
          <w:szCs w:val="20"/>
        </w:rPr>
        <w:t xml:space="preserve">A.2.2.Metnin türünün ortaya çıkışı ve tarihsel dönem ile ilişkisini belirler. </w:t>
      </w:r>
      <w:r w:rsidR="00601B17" w:rsidRPr="001B1293">
        <w:rPr>
          <w:rFonts w:ascii="Comic Sans MS" w:hAnsi="Comic Sans MS" w:cs="Arial"/>
          <w:sz w:val="20"/>
          <w:szCs w:val="20"/>
        </w:rPr>
        <w:t xml:space="preserve"> </w:t>
      </w:r>
      <w:r w:rsidR="005E2A30" w:rsidRPr="001B1293">
        <w:rPr>
          <w:rFonts w:ascii="Comic Sans MS" w:hAnsi="Comic Sans MS" w:cs="Arial"/>
          <w:sz w:val="20"/>
          <w:szCs w:val="20"/>
        </w:rPr>
        <w:t>(</w:t>
      </w:r>
      <w:r w:rsidR="00FB1CB8" w:rsidRPr="001B1293">
        <w:rPr>
          <w:rFonts w:ascii="Comic Sans MS" w:hAnsi="Comic Sans MS" w:cs="Arial"/>
          <w:sz w:val="20"/>
          <w:szCs w:val="20"/>
        </w:rPr>
        <w:t>1</w:t>
      </w:r>
      <w:r w:rsidR="005E2A30" w:rsidRPr="001B1293">
        <w:rPr>
          <w:rFonts w:ascii="Comic Sans MS" w:hAnsi="Comic Sans MS" w:cs="Arial"/>
          <w:sz w:val="20"/>
          <w:szCs w:val="20"/>
        </w:rPr>
        <w:t xml:space="preserve"> soru)</w:t>
      </w:r>
    </w:p>
    <w:p w14:paraId="79E352FB" w14:textId="4D6E7798" w:rsidR="00FA31EB" w:rsidRPr="001B1293" w:rsidRDefault="00B56316" w:rsidP="00FA31EB">
      <w:pPr>
        <w:spacing w:after="0"/>
        <w:rPr>
          <w:rFonts w:ascii="Comic Sans MS" w:hAnsi="Comic Sans MS" w:cs="Arial"/>
          <w:sz w:val="20"/>
          <w:szCs w:val="20"/>
        </w:rPr>
      </w:pPr>
      <w:r w:rsidRPr="001B1293">
        <w:rPr>
          <w:rFonts w:ascii="Comic Sans MS" w:hAnsi="Comic Sans MS" w:cs="Arial"/>
          <w:b/>
          <w:bCs/>
          <w:sz w:val="20"/>
          <w:szCs w:val="20"/>
        </w:rPr>
        <w:t>5</w:t>
      </w:r>
      <w:r w:rsidRPr="001B1293">
        <w:rPr>
          <w:rFonts w:ascii="Comic Sans MS" w:hAnsi="Comic Sans MS" w:cs="Arial"/>
          <w:sz w:val="20"/>
          <w:szCs w:val="20"/>
        </w:rPr>
        <w:t>.</w:t>
      </w:r>
      <w:r w:rsidR="002E7F63" w:rsidRPr="001B1293">
        <w:rPr>
          <w:rFonts w:ascii="Comic Sans MS" w:hAnsi="Comic Sans MS"/>
          <w:sz w:val="20"/>
          <w:szCs w:val="20"/>
        </w:rPr>
        <w:t xml:space="preserve"> </w:t>
      </w:r>
      <w:r w:rsidR="00BF2430" w:rsidRPr="001B1293">
        <w:rPr>
          <w:rFonts w:ascii="Comic Sans MS" w:hAnsi="Comic Sans MS" w:cs="Arial"/>
          <w:sz w:val="20"/>
          <w:szCs w:val="20"/>
        </w:rPr>
        <w:t>A.4.3.Metin ile metnin konusu, amacı ve hedef kitlesi arasında ilişki kurar.</w:t>
      </w:r>
      <w:r w:rsidR="00BF2430" w:rsidRPr="001B1293">
        <w:rPr>
          <w:rFonts w:ascii="Comic Sans MS" w:hAnsi="Comic Sans MS" w:cs="Arial"/>
          <w:sz w:val="20"/>
          <w:szCs w:val="20"/>
        </w:rPr>
        <w:t xml:space="preserve"> </w:t>
      </w:r>
      <w:r w:rsidR="005E2A30" w:rsidRPr="001B1293">
        <w:rPr>
          <w:rFonts w:ascii="Comic Sans MS" w:hAnsi="Comic Sans MS" w:cs="Arial"/>
          <w:sz w:val="20"/>
          <w:szCs w:val="20"/>
        </w:rPr>
        <w:t>(1 soru)</w:t>
      </w:r>
    </w:p>
    <w:p w14:paraId="552A7338" w14:textId="6B358A99" w:rsidR="00FA31EB" w:rsidRPr="001B1293" w:rsidRDefault="00B56316" w:rsidP="00FA31EB">
      <w:pPr>
        <w:spacing w:after="0"/>
        <w:rPr>
          <w:rFonts w:ascii="Comic Sans MS" w:hAnsi="Comic Sans MS" w:cs="Arial"/>
          <w:sz w:val="20"/>
          <w:szCs w:val="20"/>
        </w:rPr>
      </w:pPr>
      <w:bookmarkStart w:id="1" w:name="_Hlk165934298"/>
      <w:r w:rsidRPr="001B1293">
        <w:rPr>
          <w:rFonts w:ascii="Comic Sans MS" w:hAnsi="Comic Sans MS" w:cs="Arial"/>
          <w:b/>
          <w:bCs/>
          <w:sz w:val="20"/>
          <w:szCs w:val="20"/>
        </w:rPr>
        <w:t>6.</w:t>
      </w:r>
      <w:r w:rsidR="00601B17" w:rsidRPr="001B1293">
        <w:rPr>
          <w:rFonts w:ascii="Comic Sans MS" w:hAnsi="Comic Sans MS"/>
          <w:sz w:val="20"/>
          <w:szCs w:val="20"/>
        </w:rPr>
        <w:t xml:space="preserve"> </w:t>
      </w:r>
      <w:r w:rsidR="00BF2430" w:rsidRPr="001B1293">
        <w:rPr>
          <w:rFonts w:ascii="Comic Sans MS" w:hAnsi="Comic Sans MS" w:cs="Arial"/>
          <w:sz w:val="20"/>
          <w:szCs w:val="20"/>
        </w:rPr>
        <w:t>A.4.5.Metindeki anlatım biçimlerini, düşünceyi geliştirme yollarını ve bunların işlevlerini belirler.</w:t>
      </w:r>
      <w:r w:rsidR="00BF2430" w:rsidRPr="001B1293">
        <w:rPr>
          <w:rFonts w:ascii="Comic Sans MS" w:hAnsi="Comic Sans MS" w:cs="Arial"/>
          <w:sz w:val="20"/>
          <w:szCs w:val="20"/>
        </w:rPr>
        <w:t xml:space="preserve"> </w:t>
      </w:r>
      <w:r w:rsidR="005E2A30" w:rsidRPr="001B1293">
        <w:rPr>
          <w:rFonts w:ascii="Comic Sans MS" w:hAnsi="Comic Sans MS" w:cs="Arial"/>
          <w:sz w:val="20"/>
          <w:szCs w:val="20"/>
        </w:rPr>
        <w:t>(1 soru)</w:t>
      </w:r>
    </w:p>
    <w:p w14:paraId="22D12568" w14:textId="7008762A" w:rsidR="00FA31EB" w:rsidRPr="001B1293" w:rsidRDefault="005E7D8D" w:rsidP="00FA31EB">
      <w:pPr>
        <w:spacing w:after="0"/>
        <w:rPr>
          <w:rFonts w:ascii="Comic Sans MS" w:hAnsi="Comic Sans MS" w:cs="Arial"/>
          <w:sz w:val="20"/>
          <w:szCs w:val="20"/>
        </w:rPr>
      </w:pPr>
      <w:r w:rsidRPr="001B1293">
        <w:rPr>
          <w:rFonts w:ascii="Comic Sans MS" w:hAnsi="Comic Sans MS" w:cs="Arial"/>
          <w:sz w:val="20"/>
          <w:szCs w:val="20"/>
        </w:rPr>
        <w:t>7.</w:t>
      </w:r>
      <w:r w:rsidR="00B90A15" w:rsidRPr="001B1293">
        <w:rPr>
          <w:rFonts w:ascii="Comic Sans MS" w:hAnsi="Comic Sans MS" w:cs="Arial"/>
          <w:sz w:val="20"/>
          <w:szCs w:val="20"/>
        </w:rPr>
        <w:t xml:space="preserve"> </w:t>
      </w:r>
      <w:r w:rsidR="001B1293" w:rsidRPr="001B1293">
        <w:rPr>
          <w:rFonts w:ascii="Comic Sans MS" w:hAnsi="Comic Sans MS"/>
          <w:sz w:val="20"/>
          <w:szCs w:val="20"/>
        </w:rPr>
        <w:t>A.2.9.- Metindeki anlatım biçimleri ve tekniklerinin işlevlerini belirler</w:t>
      </w:r>
      <w:r w:rsidRPr="001B1293">
        <w:rPr>
          <w:rFonts w:ascii="Comic Sans MS" w:hAnsi="Comic Sans MS" w:cs="Arial"/>
          <w:sz w:val="20"/>
          <w:szCs w:val="20"/>
        </w:rPr>
        <w:t>.</w:t>
      </w:r>
      <w:r w:rsidR="005E2A30" w:rsidRPr="001B1293">
        <w:rPr>
          <w:rFonts w:ascii="Comic Sans MS" w:hAnsi="Comic Sans MS" w:cs="Arial"/>
          <w:sz w:val="20"/>
          <w:szCs w:val="20"/>
        </w:rPr>
        <w:t xml:space="preserve"> (1 soru)</w:t>
      </w:r>
    </w:p>
    <w:p w14:paraId="021BCCD0" w14:textId="2069B64F" w:rsidR="00944591" w:rsidRPr="00E278DC" w:rsidRDefault="00BF2430" w:rsidP="00E278DC">
      <w:pPr>
        <w:rPr>
          <w:rFonts w:ascii="Comic Sans MS" w:hAnsi="Comic Sans MS"/>
          <w:b/>
          <w:bCs/>
          <w:sz w:val="20"/>
          <w:szCs w:val="20"/>
        </w:rPr>
      </w:pPr>
      <w:r w:rsidRPr="001B1293">
        <w:rPr>
          <w:rFonts w:ascii="Comic Sans MS" w:hAnsi="Comic Sans MS"/>
          <w:sz w:val="20"/>
          <w:szCs w:val="20"/>
        </w:rPr>
        <w:t>8.</w:t>
      </w:r>
      <w:r w:rsidRPr="001B1293">
        <w:rPr>
          <w:rFonts w:ascii="Comic Sans MS" w:hAnsi="Comic Sans MS"/>
          <w:sz w:val="20"/>
          <w:szCs w:val="20"/>
        </w:rPr>
        <w:t>A.2.8.- Metinde anlatıcı ve bakış açısının işlevini belirler</w:t>
      </w:r>
      <w:r w:rsidRPr="001B1293">
        <w:rPr>
          <w:rFonts w:ascii="Comic Sans MS" w:hAnsi="Comic Sans MS"/>
          <w:b/>
          <w:bCs/>
          <w:sz w:val="20"/>
          <w:szCs w:val="20"/>
        </w:rPr>
        <w:t>.</w:t>
      </w:r>
      <w:r w:rsidR="001B1293" w:rsidRPr="001B1293">
        <w:rPr>
          <w:rFonts w:ascii="Comic Sans MS" w:hAnsi="Comic Sans MS" w:cs="Arial"/>
          <w:sz w:val="20"/>
          <w:szCs w:val="20"/>
        </w:rPr>
        <w:t xml:space="preserve"> </w:t>
      </w:r>
      <w:r w:rsidR="001B1293" w:rsidRPr="001B1293">
        <w:rPr>
          <w:rFonts w:ascii="Comic Sans MS" w:hAnsi="Comic Sans MS" w:cs="Arial"/>
          <w:sz w:val="20"/>
          <w:szCs w:val="20"/>
        </w:rPr>
        <w:t>(1 soru)</w:t>
      </w:r>
    </w:p>
    <w:bookmarkEnd w:id="1"/>
    <w:p w14:paraId="2BA0FBE9" w14:textId="0813B048" w:rsidR="007F0B1A" w:rsidRPr="00CB74B3" w:rsidRDefault="005E7D8D" w:rsidP="00FA31EB">
      <w:pPr>
        <w:spacing w:after="0"/>
        <w:rPr>
          <w:rFonts w:ascii="Comic Sans MS" w:hAnsi="Comic Sans MS" w:cs="Arial"/>
          <w:color w:val="000000" w:themeColor="text1"/>
          <w:sz w:val="20"/>
          <w:szCs w:val="20"/>
        </w:rPr>
      </w:pPr>
      <w:r w:rsidRPr="00867E9D">
        <w:rPr>
          <w:rFonts w:ascii="Comic Sans MS" w:hAnsi="Comic Sans MS" w:cs="Arial"/>
          <w:color w:val="000000" w:themeColor="text1"/>
          <w:sz w:val="20"/>
          <w:szCs w:val="20"/>
        </w:rPr>
        <w:t xml:space="preserve"> </w:t>
      </w:r>
      <w:bookmarkEnd w:id="0"/>
    </w:p>
    <w:p w14:paraId="6DBB7D0B" w14:textId="797A3126" w:rsidR="00867E9D" w:rsidRDefault="004F781D" w:rsidP="00534279">
      <w:pPr>
        <w:spacing w:after="0"/>
        <w:rPr>
          <w:rFonts w:ascii="Comic Sans MS" w:hAnsi="Comic Sans MS" w:cs="Arial"/>
          <w:b/>
          <w:color w:val="FF0000"/>
          <w:sz w:val="20"/>
          <w:szCs w:val="20"/>
        </w:rPr>
      </w:pPr>
      <w:r w:rsidRPr="00867E9D">
        <w:rPr>
          <w:rFonts w:ascii="Comic Sans MS" w:hAnsi="Comic Sans MS" w:cs="Arial"/>
          <w:b/>
          <w:color w:val="FF0000"/>
          <w:sz w:val="20"/>
          <w:szCs w:val="20"/>
        </w:rPr>
        <w:t xml:space="preserve">Metinden hareketle dil bilgisi çalışmaları yapılır. </w:t>
      </w:r>
      <w:r w:rsidR="0077715F">
        <w:rPr>
          <w:rFonts w:ascii="Comic Sans MS" w:hAnsi="Comic Sans MS" w:cs="Arial"/>
          <w:b/>
          <w:color w:val="FF0000"/>
          <w:sz w:val="20"/>
          <w:szCs w:val="20"/>
        </w:rPr>
        <w:t xml:space="preserve"> </w:t>
      </w:r>
    </w:p>
    <w:p w14:paraId="6FD83DB7" w14:textId="4F2DB102" w:rsidR="00867E9D" w:rsidRPr="00867E9D" w:rsidRDefault="00867E9D" w:rsidP="00534279">
      <w:pPr>
        <w:spacing w:after="0"/>
        <w:rPr>
          <w:rFonts w:ascii="Comic Sans MS" w:hAnsi="Comic Sans MS" w:cs="Arial"/>
          <w:b/>
          <w:color w:val="FF0000"/>
          <w:sz w:val="20"/>
          <w:szCs w:val="20"/>
        </w:rPr>
      </w:pPr>
      <w:bookmarkStart w:id="2" w:name="_Hlk167737395"/>
      <w:r w:rsidRPr="00867E9D">
        <w:rPr>
          <w:rFonts w:ascii="Comic Sans MS" w:hAnsi="Comic Sans MS" w:cs="Arial"/>
          <w:b/>
          <w:sz w:val="20"/>
          <w:szCs w:val="20"/>
        </w:rPr>
        <w:t>Aşağıdaki cümle</w:t>
      </w:r>
      <w:r>
        <w:rPr>
          <w:rFonts w:ascii="Comic Sans MS" w:hAnsi="Comic Sans MS" w:cs="Arial"/>
          <w:b/>
          <w:sz w:val="20"/>
          <w:szCs w:val="20"/>
        </w:rPr>
        <w:t>ler</w:t>
      </w:r>
      <w:r w:rsidRPr="00867E9D">
        <w:rPr>
          <w:rFonts w:ascii="Comic Sans MS" w:hAnsi="Comic Sans MS" w:cs="Arial"/>
          <w:b/>
          <w:sz w:val="20"/>
          <w:szCs w:val="20"/>
        </w:rPr>
        <w:t xml:space="preserve">de </w:t>
      </w:r>
      <w:r>
        <w:rPr>
          <w:rFonts w:ascii="Comic Sans MS" w:hAnsi="Comic Sans MS" w:cs="Arial"/>
          <w:b/>
          <w:sz w:val="20"/>
          <w:szCs w:val="20"/>
        </w:rPr>
        <w:t xml:space="preserve">anlatım bozukluğu </w:t>
      </w:r>
      <w:r w:rsidRPr="00867E9D">
        <w:rPr>
          <w:rFonts w:ascii="Comic Sans MS" w:hAnsi="Comic Sans MS" w:cs="Arial"/>
          <w:b/>
          <w:sz w:val="20"/>
          <w:szCs w:val="20"/>
        </w:rPr>
        <w:t xml:space="preserve">olan </w:t>
      </w:r>
      <w:r w:rsidR="00013B69">
        <w:rPr>
          <w:rFonts w:ascii="Comic Sans MS" w:hAnsi="Comic Sans MS" w:cs="Arial"/>
          <w:b/>
          <w:sz w:val="20"/>
          <w:szCs w:val="20"/>
        </w:rPr>
        <w:t xml:space="preserve">durumları </w:t>
      </w:r>
      <w:r w:rsidRPr="00867E9D">
        <w:rPr>
          <w:rFonts w:ascii="Comic Sans MS" w:hAnsi="Comic Sans MS" w:cs="Arial"/>
          <w:b/>
          <w:sz w:val="20"/>
          <w:szCs w:val="20"/>
        </w:rPr>
        <w:t>bularak doğru</w:t>
      </w:r>
      <w:r w:rsidR="00013B69">
        <w:rPr>
          <w:rFonts w:ascii="Comic Sans MS" w:hAnsi="Comic Sans MS" w:cs="Arial"/>
          <w:b/>
          <w:sz w:val="20"/>
          <w:szCs w:val="20"/>
        </w:rPr>
        <w:t xml:space="preserve"> cümleleri yeniden</w:t>
      </w:r>
      <w:r w:rsidRPr="00867E9D">
        <w:rPr>
          <w:rFonts w:ascii="Comic Sans MS" w:hAnsi="Comic Sans MS" w:cs="Arial"/>
          <w:b/>
          <w:sz w:val="20"/>
          <w:szCs w:val="20"/>
        </w:rPr>
        <w:t xml:space="preserve"> yazınız.</w:t>
      </w:r>
    </w:p>
    <w:bookmarkEnd w:id="2"/>
    <w:p w14:paraId="47B29D7D" w14:textId="64E66EC2" w:rsidR="00B56316" w:rsidRPr="00867E9D" w:rsidRDefault="00B90A15" w:rsidP="004F781D">
      <w:pPr>
        <w:spacing w:after="0"/>
        <w:jc w:val="both"/>
        <w:rPr>
          <w:rFonts w:ascii="Comic Sans MS" w:hAnsi="Comic Sans MS" w:cs="Arial"/>
          <w:color w:val="000000"/>
          <w:sz w:val="20"/>
          <w:szCs w:val="20"/>
          <w:shd w:val="clear" w:color="auto" w:fill="FFFFFF"/>
        </w:rPr>
      </w:pPr>
      <w:r w:rsidRPr="00867E9D">
        <w:rPr>
          <w:rFonts w:ascii="Comic Sans MS" w:hAnsi="Comic Sans MS" w:cs="Arial"/>
          <w:b/>
          <w:sz w:val="20"/>
          <w:szCs w:val="20"/>
        </w:rPr>
        <w:t xml:space="preserve"> </w:t>
      </w:r>
      <w:r w:rsidR="00534279" w:rsidRPr="00867E9D">
        <w:rPr>
          <w:rFonts w:ascii="Comic Sans MS" w:hAnsi="Comic Sans MS"/>
          <w:sz w:val="20"/>
          <w:szCs w:val="20"/>
        </w:rPr>
        <w:t>Sergide tanıtılan antika eşyalar, geçmişte insanların inançlarını ve beğenilerini de yansıtıyor.</w:t>
      </w:r>
    </w:p>
    <w:p w14:paraId="6BC65A6C" w14:textId="24DDA329" w:rsidR="004F781D" w:rsidRPr="00867E9D" w:rsidRDefault="00867E9D" w:rsidP="004F781D">
      <w:pPr>
        <w:spacing w:after="0"/>
        <w:jc w:val="both"/>
        <w:rPr>
          <w:rFonts w:ascii="Comic Sans MS" w:hAnsi="Comic Sans MS" w:cs="Arial"/>
          <w:color w:val="000000"/>
          <w:sz w:val="20"/>
          <w:szCs w:val="20"/>
          <w:shd w:val="clear" w:color="auto" w:fill="FFFFFF"/>
        </w:rPr>
      </w:pPr>
      <w:r w:rsidRPr="00867E9D">
        <w:rPr>
          <w:rFonts w:ascii="Comic Sans MS" w:hAnsi="Comic Sans MS"/>
          <w:sz w:val="20"/>
          <w:szCs w:val="20"/>
        </w:rPr>
        <w:t xml:space="preserve"> Onun okula gelmesi şöyle dursun, eve bile gelmedi.</w:t>
      </w:r>
    </w:p>
    <w:p w14:paraId="3387DA9F" w14:textId="5A64A3DF" w:rsidR="004F781D" w:rsidRPr="00867E9D" w:rsidRDefault="004F781D" w:rsidP="00DA2B85">
      <w:pPr>
        <w:spacing w:after="0"/>
        <w:rPr>
          <w:rFonts w:ascii="Comic Sans MS" w:hAnsi="Comic Sans MS" w:cs="Arial"/>
          <w:b/>
          <w:color w:val="FF0000"/>
          <w:sz w:val="20"/>
          <w:szCs w:val="20"/>
        </w:rPr>
      </w:pPr>
      <w:r w:rsidRPr="00867E9D">
        <w:rPr>
          <w:rFonts w:ascii="Comic Sans MS" w:hAnsi="Comic Sans MS" w:cs="Arial"/>
          <w:b/>
          <w:color w:val="FF0000"/>
          <w:sz w:val="20"/>
          <w:szCs w:val="20"/>
        </w:rPr>
        <w:t xml:space="preserve">Metinden hareketle dil bilgisi çalışmaları yapılır. </w:t>
      </w:r>
      <w:r w:rsidR="0077715F">
        <w:rPr>
          <w:rFonts w:ascii="Comic Sans MS" w:hAnsi="Comic Sans MS" w:cs="Arial"/>
          <w:b/>
          <w:color w:val="FF0000"/>
          <w:sz w:val="20"/>
          <w:szCs w:val="20"/>
        </w:rPr>
        <w:t xml:space="preserve"> </w:t>
      </w:r>
    </w:p>
    <w:p w14:paraId="50B38626" w14:textId="77777777" w:rsidR="00E278DC" w:rsidRDefault="00481976" w:rsidP="00E278DC">
      <w:pPr>
        <w:spacing w:after="0"/>
        <w:jc w:val="both"/>
      </w:pPr>
      <w:r>
        <w:t xml:space="preserve">Annesi şaşırarak şöyle dedi ( ) “Ne var ( ) neyi düşünüyorsun?” Şen şakrak kızının yüzündeki durgunluğa bir anlam verememişti ( ) “Bez bebeğimi, dedemin aldığı bisikleti, kırmızı uçurtmamı, parlak ayakkabılarımı ( ) Aslında ne kadar güzelmiş benim çocukluğum ( ) değil mi anne?” </w:t>
      </w:r>
    </w:p>
    <w:p w14:paraId="29097D85" w14:textId="77777777" w:rsidR="00E278DC" w:rsidRPr="00DB067B" w:rsidRDefault="00E278DC" w:rsidP="00E278DC">
      <w:pPr>
        <w:shd w:val="clear" w:color="auto" w:fill="FFFFFF"/>
        <w:spacing w:after="0" w:line="240" w:lineRule="auto"/>
        <w:rPr>
          <w:b/>
          <w:bCs/>
        </w:rPr>
      </w:pPr>
      <w:r w:rsidRPr="00DB067B">
        <w:rPr>
          <w:b/>
          <w:bCs/>
        </w:rPr>
        <w:t xml:space="preserve">Bu parçada ayraçlarla ( </w:t>
      </w:r>
      <w:r>
        <w:rPr>
          <w:b/>
          <w:bCs/>
        </w:rPr>
        <w:t xml:space="preserve"> </w:t>
      </w:r>
      <w:r w:rsidRPr="00DB067B">
        <w:rPr>
          <w:b/>
          <w:bCs/>
        </w:rPr>
        <w:t xml:space="preserve">) belirtilen yerlere  hangi  noktalama işaretleri sırasıyla getirilmelidir? </w:t>
      </w:r>
    </w:p>
    <w:p w14:paraId="2C553097" w14:textId="122E38E6" w:rsidR="004F781D" w:rsidRPr="00013B69" w:rsidRDefault="004F781D" w:rsidP="00E278DC">
      <w:pPr>
        <w:spacing w:after="0"/>
        <w:jc w:val="both"/>
        <w:rPr>
          <w:rFonts w:ascii="Comic Sans MS" w:hAnsi="Comic Sans MS" w:cs="Arial"/>
          <w:b/>
          <w:color w:val="FF0000"/>
          <w:sz w:val="20"/>
          <w:szCs w:val="20"/>
        </w:rPr>
      </w:pPr>
      <w:r w:rsidRPr="00013B69">
        <w:rPr>
          <w:rFonts w:ascii="Comic Sans MS" w:hAnsi="Comic Sans MS" w:cs="Arial"/>
          <w:b/>
          <w:color w:val="FF0000"/>
          <w:sz w:val="20"/>
          <w:szCs w:val="20"/>
        </w:rPr>
        <w:t xml:space="preserve">Metinden hareketle dil bilgisi çalışmaları yapılır. </w:t>
      </w:r>
      <w:r w:rsidR="0077715F">
        <w:rPr>
          <w:rFonts w:ascii="Comic Sans MS" w:hAnsi="Comic Sans MS" w:cs="Arial"/>
          <w:b/>
          <w:color w:val="FF0000"/>
          <w:sz w:val="20"/>
          <w:szCs w:val="20"/>
        </w:rPr>
        <w:t xml:space="preserve"> </w:t>
      </w:r>
    </w:p>
    <w:p w14:paraId="396931AA" w14:textId="77777777" w:rsidR="004F781D" w:rsidRPr="00867E9D" w:rsidRDefault="004F781D" w:rsidP="004F781D">
      <w:pPr>
        <w:spacing w:after="0"/>
        <w:jc w:val="both"/>
        <w:rPr>
          <w:rFonts w:ascii="Comic Sans MS" w:hAnsi="Comic Sans MS" w:cs="Arial"/>
          <w:b/>
          <w:bCs/>
          <w:color w:val="444444"/>
          <w:sz w:val="20"/>
          <w:szCs w:val="20"/>
          <w:shd w:val="clear" w:color="auto" w:fill="FFFFFF"/>
        </w:rPr>
      </w:pPr>
      <w:r w:rsidRPr="00867E9D">
        <w:rPr>
          <w:rFonts w:ascii="Comic Sans MS" w:hAnsi="Comic Sans MS" w:cs="Arial"/>
          <w:b/>
          <w:bCs/>
          <w:color w:val="444444"/>
          <w:sz w:val="20"/>
          <w:szCs w:val="20"/>
          <w:shd w:val="clear" w:color="auto" w:fill="FFFFFF"/>
        </w:rPr>
        <w:t xml:space="preserve">Aşağıdaki cümlenin ögelerini bulunuz. </w:t>
      </w:r>
    </w:p>
    <w:p w14:paraId="5C59A69C" w14:textId="3E74C433" w:rsidR="00373E88" w:rsidRPr="00E278DC" w:rsidRDefault="004F781D" w:rsidP="00E278DC">
      <w:pPr>
        <w:spacing w:after="0"/>
        <w:jc w:val="both"/>
        <w:rPr>
          <w:rFonts w:ascii="Comic Sans MS" w:hAnsi="Comic Sans MS" w:cs="Arial"/>
          <w:color w:val="444444"/>
          <w:sz w:val="20"/>
          <w:szCs w:val="20"/>
          <w:shd w:val="clear" w:color="auto" w:fill="FFFFFF"/>
        </w:rPr>
      </w:pPr>
      <w:r w:rsidRPr="00867E9D">
        <w:rPr>
          <w:rFonts w:ascii="Comic Sans MS" w:hAnsi="Comic Sans MS" w:cs="Arial"/>
          <w:color w:val="444444"/>
          <w:sz w:val="20"/>
          <w:szCs w:val="20"/>
          <w:shd w:val="clear" w:color="auto" w:fill="FFFFFF"/>
        </w:rPr>
        <w:t>“</w:t>
      </w:r>
      <w:r w:rsidR="003A20E4" w:rsidRPr="00867E9D">
        <w:rPr>
          <w:rFonts w:ascii="Comic Sans MS" w:hAnsi="Comic Sans MS" w:cs="Arial"/>
          <w:color w:val="444444"/>
          <w:sz w:val="20"/>
          <w:szCs w:val="20"/>
          <w:shd w:val="clear" w:color="auto" w:fill="FFFFFF"/>
        </w:rPr>
        <w:t>İnsanlığın geçirdiği inanış ve düşünüş safhalarını değerlendiren eserler, </w:t>
      </w:r>
      <w:r w:rsidR="003A20E4" w:rsidRPr="00E278DC">
        <w:rPr>
          <w:rFonts w:ascii="Comic Sans MS" w:hAnsi="Comic Sans MS" w:cs="Arial"/>
          <w:color w:val="444444"/>
          <w:sz w:val="20"/>
          <w:szCs w:val="20"/>
          <w:shd w:val="clear" w:color="auto" w:fill="FFFFFF"/>
        </w:rPr>
        <w:t>başka hiçbir kaynakta bulamayacağımız somut birikimleri, edebiyat tarihi aracılığıyla bizlere ulaştırır.</w:t>
      </w:r>
      <w:r w:rsidRPr="00E278DC">
        <w:rPr>
          <w:rFonts w:ascii="Comic Sans MS" w:hAnsi="Comic Sans MS" w:cs="Arial"/>
          <w:color w:val="444444"/>
          <w:sz w:val="20"/>
          <w:szCs w:val="20"/>
          <w:shd w:val="clear" w:color="auto" w:fill="FFFFFF"/>
        </w:rPr>
        <w:t>”</w:t>
      </w:r>
    </w:p>
    <w:p w14:paraId="71D86449" w14:textId="539A05DB" w:rsidR="00373E88" w:rsidRPr="00373E88" w:rsidRDefault="00373E88" w:rsidP="00373E88">
      <w:pPr>
        <w:spacing w:after="0"/>
        <w:rPr>
          <w:rFonts w:ascii="Comic Sans MS" w:hAnsi="Comic Sans MS" w:cs="Arial"/>
          <w:b/>
          <w:bCs/>
          <w:color w:val="FF0000"/>
          <w:sz w:val="20"/>
          <w:szCs w:val="20"/>
        </w:rPr>
      </w:pPr>
      <w:r w:rsidRPr="00373E88">
        <w:rPr>
          <w:rFonts w:ascii="Comic Sans MS" w:eastAsia="Times New Roman" w:hAnsi="Comic Sans MS" w:cs="Arial"/>
          <w:b/>
          <w:bCs/>
          <w:color w:val="FF0000"/>
          <w:sz w:val="20"/>
          <w:szCs w:val="20"/>
          <w:lang w:eastAsia="tr-TR"/>
        </w:rPr>
        <w:t>Türün ve dönemin/akımın diğer önemli yazarlarını ve eserlerini sıralar.</w:t>
      </w:r>
      <w:r w:rsidRPr="00373E88">
        <w:rPr>
          <w:rFonts w:ascii="Comic Sans MS" w:hAnsi="Comic Sans MS" w:cs="Arial"/>
          <w:b/>
          <w:bCs/>
          <w:color w:val="FF0000"/>
          <w:sz w:val="20"/>
          <w:szCs w:val="20"/>
        </w:rPr>
        <w:t xml:space="preserve"> </w:t>
      </w:r>
      <w:r w:rsidR="0077715F">
        <w:rPr>
          <w:rFonts w:ascii="Comic Sans MS" w:hAnsi="Comic Sans MS" w:cs="Arial"/>
          <w:b/>
          <w:bCs/>
          <w:color w:val="FF0000"/>
          <w:sz w:val="20"/>
          <w:szCs w:val="20"/>
        </w:rPr>
        <w:t xml:space="preserve"> </w:t>
      </w:r>
    </w:p>
    <w:p w14:paraId="67812ED1" w14:textId="3F945FA7" w:rsidR="00840FA2" w:rsidRPr="00373E88" w:rsidRDefault="00840FA2" w:rsidP="00B56316">
      <w:pPr>
        <w:spacing w:after="0"/>
        <w:jc w:val="both"/>
        <w:rPr>
          <w:rFonts w:ascii="Comic Sans MS" w:hAnsi="Comic Sans MS" w:cs="Arial"/>
          <w:b/>
          <w:bCs/>
          <w:color w:val="444444"/>
          <w:sz w:val="20"/>
          <w:szCs w:val="20"/>
          <w:shd w:val="clear" w:color="auto" w:fill="FFFFFF"/>
        </w:rPr>
      </w:pPr>
      <w:r w:rsidRPr="00373E88">
        <w:rPr>
          <w:rFonts w:ascii="Comic Sans MS" w:hAnsi="Comic Sans MS" w:cs="Arial"/>
          <w:b/>
          <w:bCs/>
          <w:color w:val="444444"/>
          <w:sz w:val="20"/>
          <w:szCs w:val="20"/>
          <w:shd w:val="clear" w:color="auto" w:fill="FFFFFF"/>
        </w:rPr>
        <w:t>Aşağıdaki eserlerin karşısına yazarlarını yazınız.</w:t>
      </w:r>
    </w:p>
    <w:p w14:paraId="3D0BA232" w14:textId="3B4C998B" w:rsidR="00373E88" w:rsidRDefault="005D3CF3" w:rsidP="00B56316">
      <w:pPr>
        <w:spacing w:after="0"/>
        <w:jc w:val="both"/>
        <w:rPr>
          <w:rFonts w:ascii="Comic Sans MS" w:hAnsi="Comic Sans MS" w:cs="Arial"/>
          <w:color w:val="444444"/>
          <w:sz w:val="20"/>
          <w:szCs w:val="20"/>
          <w:shd w:val="clear" w:color="auto" w:fill="FFFFFF"/>
        </w:rPr>
      </w:pPr>
      <w:r>
        <w:rPr>
          <w:rFonts w:ascii="Comic Sans MS" w:hAnsi="Comic Sans MS" w:cs="Arial"/>
          <w:color w:val="444444"/>
          <w:sz w:val="20"/>
          <w:szCs w:val="20"/>
          <w:shd w:val="clear" w:color="auto" w:fill="FFFFFF"/>
        </w:rPr>
        <w:t>Yılanları Öcü:</w:t>
      </w:r>
      <w:r w:rsidR="00230A58">
        <w:rPr>
          <w:rFonts w:ascii="Comic Sans MS" w:hAnsi="Comic Sans MS" w:cs="Arial"/>
          <w:color w:val="444444"/>
          <w:sz w:val="20"/>
          <w:szCs w:val="20"/>
          <w:shd w:val="clear" w:color="auto" w:fill="FFFFFF"/>
        </w:rPr>
        <w:t xml:space="preserve">                                        </w:t>
      </w:r>
      <w:r w:rsidR="00FB1CB8">
        <w:rPr>
          <w:rFonts w:ascii="Comic Sans MS" w:hAnsi="Comic Sans MS" w:cs="Arial"/>
          <w:color w:val="444444"/>
          <w:sz w:val="20"/>
          <w:szCs w:val="20"/>
          <w:shd w:val="clear" w:color="auto" w:fill="FFFFFF"/>
        </w:rPr>
        <w:t>Sarı Traktör</w:t>
      </w:r>
      <w:r w:rsidR="00373E88">
        <w:rPr>
          <w:rFonts w:ascii="Comic Sans MS" w:hAnsi="Comic Sans MS" w:cs="Arial"/>
          <w:color w:val="444444"/>
          <w:sz w:val="20"/>
          <w:szCs w:val="20"/>
          <w:shd w:val="clear" w:color="auto" w:fill="FFFFFF"/>
        </w:rPr>
        <w:t>:</w:t>
      </w:r>
      <w:r w:rsidR="00230A58">
        <w:rPr>
          <w:rFonts w:ascii="Comic Sans MS" w:hAnsi="Comic Sans MS" w:cs="Arial"/>
          <w:color w:val="444444"/>
          <w:sz w:val="20"/>
          <w:szCs w:val="20"/>
          <w:shd w:val="clear" w:color="auto" w:fill="FFFFFF"/>
        </w:rPr>
        <w:t xml:space="preserve">                            </w:t>
      </w:r>
      <w:r w:rsidR="00FB1CB8">
        <w:rPr>
          <w:rFonts w:ascii="Comic Sans MS" w:hAnsi="Comic Sans MS" w:cs="Arial"/>
          <w:color w:val="444444"/>
          <w:sz w:val="20"/>
          <w:szCs w:val="20"/>
          <w:shd w:val="clear" w:color="auto" w:fill="FFFFFF"/>
        </w:rPr>
        <w:t>Acımak</w:t>
      </w:r>
      <w:r w:rsidR="00373E88">
        <w:rPr>
          <w:rFonts w:ascii="Comic Sans MS" w:hAnsi="Comic Sans MS" w:cs="Arial"/>
          <w:color w:val="444444"/>
          <w:sz w:val="20"/>
          <w:szCs w:val="20"/>
          <w:shd w:val="clear" w:color="auto" w:fill="FFFFFF"/>
        </w:rPr>
        <w:t>:</w:t>
      </w:r>
    </w:p>
    <w:p w14:paraId="7F239CE4" w14:textId="435DC5C2" w:rsidR="00373E88" w:rsidRDefault="00FB1CB8" w:rsidP="00B56316">
      <w:pPr>
        <w:spacing w:after="0"/>
        <w:jc w:val="both"/>
        <w:rPr>
          <w:rFonts w:ascii="Comic Sans MS" w:hAnsi="Comic Sans MS" w:cs="Arial"/>
          <w:color w:val="444444"/>
          <w:sz w:val="20"/>
          <w:szCs w:val="20"/>
          <w:shd w:val="clear" w:color="auto" w:fill="FFFFFF"/>
        </w:rPr>
      </w:pPr>
      <w:r>
        <w:rPr>
          <w:rFonts w:ascii="Comic Sans MS" w:hAnsi="Comic Sans MS" w:cs="Arial"/>
          <w:color w:val="444444"/>
          <w:sz w:val="20"/>
          <w:szCs w:val="20"/>
          <w:shd w:val="clear" w:color="auto" w:fill="FFFFFF"/>
        </w:rPr>
        <w:t>Devlet Ana</w:t>
      </w:r>
      <w:r w:rsidR="00373E88">
        <w:rPr>
          <w:rFonts w:ascii="Comic Sans MS" w:hAnsi="Comic Sans MS" w:cs="Arial"/>
          <w:color w:val="444444"/>
          <w:sz w:val="20"/>
          <w:szCs w:val="20"/>
          <w:shd w:val="clear" w:color="auto" w:fill="FFFFFF"/>
        </w:rPr>
        <w:t>:</w:t>
      </w:r>
      <w:r w:rsidR="00230A58">
        <w:rPr>
          <w:rFonts w:ascii="Comic Sans MS" w:hAnsi="Comic Sans MS" w:cs="Arial"/>
          <w:color w:val="444444"/>
          <w:sz w:val="20"/>
          <w:szCs w:val="20"/>
          <w:shd w:val="clear" w:color="auto" w:fill="FFFFFF"/>
        </w:rPr>
        <w:t xml:space="preserve">                                         </w:t>
      </w:r>
      <w:r w:rsidR="00373E88">
        <w:rPr>
          <w:rFonts w:ascii="Comic Sans MS" w:hAnsi="Comic Sans MS" w:cs="Arial"/>
          <w:color w:val="444444"/>
          <w:sz w:val="20"/>
          <w:szCs w:val="20"/>
          <w:shd w:val="clear" w:color="auto" w:fill="FFFFFF"/>
        </w:rPr>
        <w:t>Dokuzuncu Hariciye Koğuşu:</w:t>
      </w:r>
    </w:p>
    <w:p w14:paraId="2BF087C1" w14:textId="77777777" w:rsidR="00CB74B3" w:rsidRDefault="00CB74B3" w:rsidP="00B56316">
      <w:pPr>
        <w:spacing w:after="0"/>
        <w:jc w:val="both"/>
        <w:rPr>
          <w:rFonts w:ascii="Comic Sans MS" w:hAnsi="Comic Sans MS" w:cs="Arial"/>
          <w:color w:val="444444"/>
          <w:sz w:val="20"/>
          <w:szCs w:val="20"/>
          <w:shd w:val="clear" w:color="auto" w:fill="FFFFFF"/>
        </w:rPr>
      </w:pPr>
    </w:p>
    <w:p w14:paraId="5C586673" w14:textId="47A23D7D" w:rsidR="00230A58" w:rsidRPr="00E278DC" w:rsidRDefault="00CB74B3" w:rsidP="00CB74B3">
      <w:pPr>
        <w:spacing w:after="0"/>
        <w:jc w:val="center"/>
        <w:rPr>
          <w:rFonts w:ascii="Comic Sans MS" w:hAnsi="Comic Sans MS" w:cs="Arial"/>
          <w:color w:val="444444"/>
          <w:sz w:val="18"/>
          <w:szCs w:val="18"/>
          <w:shd w:val="clear" w:color="auto" w:fill="FFFFFF"/>
        </w:rPr>
      </w:pPr>
      <w:r w:rsidRPr="00E278DC">
        <w:rPr>
          <w:rFonts w:ascii="Comic Sans MS" w:hAnsi="Comic Sans MS" w:cs="Arial"/>
          <w:color w:val="444444"/>
          <w:sz w:val="18"/>
          <w:szCs w:val="18"/>
          <w:shd w:val="clear" w:color="auto" w:fill="FFFFFF"/>
        </w:rPr>
        <w:t>SİNEKLİ BAKKAL</w:t>
      </w:r>
    </w:p>
    <w:p w14:paraId="4C6484DF" w14:textId="17E0B224" w:rsidR="00230A58" w:rsidRPr="00E278DC" w:rsidRDefault="00230A58" w:rsidP="00E278DC">
      <w:pPr>
        <w:spacing w:after="0"/>
        <w:jc w:val="both"/>
        <w:rPr>
          <w:rFonts w:ascii="Comic Sans MS" w:hAnsi="Comic Sans MS"/>
          <w:sz w:val="18"/>
          <w:szCs w:val="18"/>
        </w:rPr>
      </w:pPr>
      <w:r w:rsidRPr="00E278DC">
        <w:rPr>
          <w:rFonts w:ascii="Comic Sans MS" w:hAnsi="Comic Sans MS"/>
          <w:sz w:val="18"/>
          <w:szCs w:val="18"/>
        </w:rPr>
        <w:t>(Sinekli Bakkal, İstanbul’un bir kenar mahallesidir. Mahalle imamının kızı Emine, babası istemediği hâlde, orta oyunu sanatçısı olan ve Kız Tevfik adıyla çağrılan biriyle evlenir. Birlikte bir bakkal işletirler. Ancak evlilikleri uzun sürmez. Kız Tevfik, yaptıklarından dolayı sürgüne gönderilir. Bu sırada Rabia adlı bir kızları olur. Emine’nin babasının etkisiyle Rabia hafız olur. Rabia, Kur’an okumakta kendisini iyice geliştirmiş; Kur’an ve Mevlit okumada Rabia’nın ünü yayılmıştır. Rabia; Peregrini adlı bir İtalyan piyanistten piyano dersleri, Vehbi Dede adlı bir Mevleviden de alaturka müzik dersleri alır. Rabia; babası Kız Tevfik sürgünden dönünce onun yanına taşınır, bakkal işlerinde ona yardım etmeye başlar. Bir hatası üzerine Tevfik, tekrar sürgüne gönderilir. Rabia, bu duruma çok üzülür ama çabuk toparlanır ve bakkalda çalışmaya devam eder.</w:t>
      </w:r>
    </w:p>
    <w:p w14:paraId="4E22DE90" w14:textId="77777777" w:rsidR="00E278DC" w:rsidRPr="00E278DC" w:rsidRDefault="00230A58" w:rsidP="00E278DC">
      <w:pPr>
        <w:spacing w:after="0"/>
        <w:jc w:val="both"/>
        <w:rPr>
          <w:rFonts w:ascii="Comic Sans MS" w:hAnsi="Comic Sans MS"/>
          <w:sz w:val="18"/>
          <w:szCs w:val="18"/>
        </w:rPr>
      </w:pPr>
      <w:r w:rsidRPr="00E278DC">
        <w:rPr>
          <w:rFonts w:ascii="Comic Sans MS" w:hAnsi="Comic Sans MS"/>
          <w:sz w:val="18"/>
          <w:szCs w:val="18"/>
        </w:rPr>
        <w:t xml:space="preserve">Artık Rabia’nın hayatı yeni bir intizama giriyordu. Günler hep birbirine benziyor. O, saatlerini mutfağın üstündeki odada musikisine hasrediyordu. Boğazında bir şey kalmamıştı. Penbe, yemek pişirirken onun ekseri hicazkârdan tutturduğu şarkıları işitiyordu. Hep neşeli ve canlı şarkılardı. (...) Gençlik bu! Tevfik gideli daha henüz iki ay olmamış, Rabia neşeli neşeli şarkılar söylüyordu. Rabia’ya gelince, o, hayatında açılan yeni yolda eski azmiyle, eski muvaffakiyetiyle yürümeye karar vermişti. Vehbi Efendi haftada bir iki defa geliyordu. İlk fırsatta kendisinin bırakmaya karar verdiği talebeden birkaçını ona terk edecekti. Peregrini de, ders verdiği ailelere onu alaturka musikisi hocası olarak tavsiye ediyordu. Fakat bu havadisi Rabia, Vehbi Dede’den almıştı. Çünkü Peregrini, o akşamdan sonra gelmemişti. Her esen rüzgârla dönen fırıldak! </w:t>
      </w:r>
    </w:p>
    <w:p w14:paraId="577D4FF5" w14:textId="5ABADFA7" w:rsidR="00E278DC" w:rsidRPr="00E278DC" w:rsidRDefault="00E278DC" w:rsidP="00E278DC">
      <w:pPr>
        <w:spacing w:after="0"/>
        <w:jc w:val="both"/>
        <w:rPr>
          <w:rFonts w:ascii="Comic Sans MS" w:hAnsi="Comic Sans MS"/>
          <w:sz w:val="18"/>
          <w:szCs w:val="18"/>
        </w:rPr>
      </w:pPr>
      <w:r w:rsidRPr="00E278DC">
        <w:rPr>
          <w:rFonts w:ascii="Comic Sans MS" w:hAnsi="Comic Sans MS"/>
          <w:sz w:val="18"/>
          <w:szCs w:val="18"/>
        </w:rPr>
        <w:t>Metinde anlatıcı ve bakış açısının işlevini belirler</w:t>
      </w:r>
      <w:r w:rsidRPr="00E278DC">
        <w:rPr>
          <w:rFonts w:ascii="Comic Sans MS" w:hAnsi="Comic Sans MS"/>
          <w:b/>
          <w:bCs/>
          <w:sz w:val="18"/>
          <w:szCs w:val="18"/>
        </w:rPr>
        <w:t>.</w:t>
      </w:r>
    </w:p>
    <w:p w14:paraId="4E1A57B7" w14:textId="4DA89588" w:rsidR="00E278DC" w:rsidRPr="00E278DC" w:rsidRDefault="00E278DC" w:rsidP="00E278DC">
      <w:pPr>
        <w:shd w:val="clear" w:color="auto" w:fill="FFFFFF"/>
        <w:spacing w:after="0" w:line="390" w:lineRule="atLeast"/>
        <w:jc w:val="both"/>
        <w:rPr>
          <w:rFonts w:ascii="Comic Sans MS" w:hAnsi="Comic Sans MS"/>
          <w:b/>
          <w:bCs/>
          <w:sz w:val="18"/>
          <w:szCs w:val="18"/>
        </w:rPr>
      </w:pPr>
      <w:r w:rsidRPr="00E278DC">
        <w:rPr>
          <w:rFonts w:ascii="Comic Sans MS" w:hAnsi="Comic Sans MS"/>
          <w:b/>
          <w:bCs/>
          <w:sz w:val="18"/>
          <w:szCs w:val="18"/>
        </w:rPr>
        <w:t>M</w:t>
      </w:r>
      <w:r w:rsidRPr="00E278DC">
        <w:rPr>
          <w:rFonts w:ascii="Comic Sans MS" w:eastAsia="Times New Roman" w:hAnsi="Comic Sans MS" w:cs="Segoe UI"/>
          <w:b/>
          <w:bCs/>
          <w:color w:val="2C2F34"/>
          <w:kern w:val="0"/>
          <w:sz w:val="18"/>
          <w:szCs w:val="18"/>
          <w:bdr w:val="none" w:sz="0" w:space="0" w:color="auto" w:frame="1"/>
          <w:lang w:eastAsia="tr-TR"/>
          <w14:ligatures w14:val="none"/>
        </w:rPr>
        <w:t>etnin anlatıcısını ve bakış açısını belirleyiniz.</w:t>
      </w:r>
    </w:p>
    <w:p w14:paraId="0DDE541E" w14:textId="254DA944" w:rsidR="0077715F" w:rsidRPr="00E278DC" w:rsidRDefault="0077715F" w:rsidP="00E278DC">
      <w:pPr>
        <w:spacing w:after="0"/>
        <w:rPr>
          <w:rFonts w:ascii="Comic Sans MS" w:hAnsi="Comic Sans MS" w:cs="Arial"/>
          <w:color w:val="FF0000"/>
          <w:sz w:val="18"/>
          <w:szCs w:val="18"/>
        </w:rPr>
      </w:pPr>
      <w:r w:rsidRPr="00E278DC">
        <w:rPr>
          <w:rFonts w:ascii="Comic Sans MS" w:hAnsi="Comic Sans MS" w:cs="Arial"/>
          <w:color w:val="FF0000"/>
          <w:sz w:val="18"/>
          <w:szCs w:val="18"/>
        </w:rPr>
        <w:t xml:space="preserve">Metnin türünün ortaya çıkışı ve tarihsel dönem ile ilişkisini belirler.  </w:t>
      </w:r>
    </w:p>
    <w:p w14:paraId="0EFB3B63" w14:textId="731A98CD" w:rsidR="0077715F" w:rsidRPr="00E278DC" w:rsidRDefault="0077715F" w:rsidP="00E278DC">
      <w:pPr>
        <w:spacing w:after="0"/>
        <w:rPr>
          <w:rFonts w:ascii="Comic Sans MS" w:hAnsi="Comic Sans MS" w:cs="Arial"/>
          <w:sz w:val="18"/>
          <w:szCs w:val="18"/>
        </w:rPr>
      </w:pPr>
      <w:r w:rsidRPr="00E278DC">
        <w:rPr>
          <w:rFonts w:ascii="Comic Sans MS" w:hAnsi="Comic Sans MS" w:cs="Arial"/>
          <w:b/>
          <w:bCs/>
          <w:sz w:val="18"/>
          <w:szCs w:val="18"/>
        </w:rPr>
        <w:t>Yukarıdaki roman hangi döneme aittir? Bu dönemin roman türüyle ilgili iki özelliğini yazınız</w:t>
      </w:r>
      <w:r w:rsidRPr="00E278DC">
        <w:rPr>
          <w:rFonts w:ascii="Comic Sans MS" w:hAnsi="Comic Sans MS" w:cs="Arial"/>
          <w:sz w:val="18"/>
          <w:szCs w:val="18"/>
        </w:rPr>
        <w:t>.</w:t>
      </w:r>
    </w:p>
    <w:sectPr w:rsidR="0077715F" w:rsidRPr="00E278DC" w:rsidSect="00285B8D">
      <w:pgSz w:w="11906" w:h="16838"/>
      <w:pgMar w:top="1021" w:right="737" w:bottom="624" w:left="85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omic Sans MS">
    <w:panose1 w:val="030F0702030302020204"/>
    <w:charset w:val="A2"/>
    <w:family w:val="script"/>
    <w:pitch w:val="variable"/>
    <w:sig w:usb0="00000287" w:usb1="00000013" w:usb2="00000000" w:usb3="00000000" w:csb0="0000009F" w:csb1="00000000"/>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libri Light">
    <w:panose1 w:val="020F0302020204030204"/>
    <w:charset w:val="A2"/>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60C2"/>
    <w:rsid w:val="00002D75"/>
    <w:rsid w:val="00013B69"/>
    <w:rsid w:val="0002088D"/>
    <w:rsid w:val="000264D3"/>
    <w:rsid w:val="00045BF6"/>
    <w:rsid w:val="001246A0"/>
    <w:rsid w:val="00142207"/>
    <w:rsid w:val="001B1293"/>
    <w:rsid w:val="00230A58"/>
    <w:rsid w:val="00256BD3"/>
    <w:rsid w:val="00285B8D"/>
    <w:rsid w:val="002965F8"/>
    <w:rsid w:val="002E7F63"/>
    <w:rsid w:val="00357882"/>
    <w:rsid w:val="00373E88"/>
    <w:rsid w:val="003A20E4"/>
    <w:rsid w:val="003D5E3A"/>
    <w:rsid w:val="00481976"/>
    <w:rsid w:val="004F781D"/>
    <w:rsid w:val="00534279"/>
    <w:rsid w:val="0058675F"/>
    <w:rsid w:val="005D0676"/>
    <w:rsid w:val="005D3CF3"/>
    <w:rsid w:val="005E2A30"/>
    <w:rsid w:val="005E7D8D"/>
    <w:rsid w:val="00601B17"/>
    <w:rsid w:val="0069210E"/>
    <w:rsid w:val="006B6A27"/>
    <w:rsid w:val="00712D57"/>
    <w:rsid w:val="0077715F"/>
    <w:rsid w:val="007F0B1A"/>
    <w:rsid w:val="00840FA2"/>
    <w:rsid w:val="008460C2"/>
    <w:rsid w:val="00867E9D"/>
    <w:rsid w:val="00905889"/>
    <w:rsid w:val="00915953"/>
    <w:rsid w:val="00944591"/>
    <w:rsid w:val="00945E2C"/>
    <w:rsid w:val="00953D4E"/>
    <w:rsid w:val="00954CC9"/>
    <w:rsid w:val="009E3305"/>
    <w:rsid w:val="00A072D5"/>
    <w:rsid w:val="00AE3A7C"/>
    <w:rsid w:val="00B066CB"/>
    <w:rsid w:val="00B56316"/>
    <w:rsid w:val="00B90A15"/>
    <w:rsid w:val="00BF2430"/>
    <w:rsid w:val="00C96C99"/>
    <w:rsid w:val="00CB74B3"/>
    <w:rsid w:val="00D7400A"/>
    <w:rsid w:val="00DA2B85"/>
    <w:rsid w:val="00E278DC"/>
    <w:rsid w:val="00E90494"/>
    <w:rsid w:val="00F5507A"/>
    <w:rsid w:val="00F810A9"/>
    <w:rsid w:val="00FA31EB"/>
    <w:rsid w:val="00FB1CB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C9181B"/>
  <w15:chartTrackingRefBased/>
  <w15:docId w15:val="{3B11F444-85C8-4FF0-9C3D-E470CA129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B56316"/>
    <w:pPr>
      <w:spacing w:after="200" w:line="276" w:lineRule="auto"/>
      <w:ind w:left="720"/>
      <w:contextualSpacing/>
    </w:pPr>
    <w:rPr>
      <w:kern w:val="0"/>
      <w14:ligatures w14:val="none"/>
    </w:rPr>
  </w:style>
  <w:style w:type="paragraph" w:styleId="NormalWeb">
    <w:name w:val="Normal (Web)"/>
    <w:basedOn w:val="Normal"/>
    <w:uiPriority w:val="99"/>
    <w:semiHidden/>
    <w:unhideWhenUsed/>
    <w:rsid w:val="003A20E4"/>
    <w:pPr>
      <w:spacing w:before="100" w:beforeAutospacing="1" w:after="100" w:afterAutospacing="1" w:line="240" w:lineRule="auto"/>
    </w:pPr>
    <w:rPr>
      <w:rFonts w:ascii="Times New Roman" w:eastAsia="Times New Roman" w:hAnsi="Times New Roman" w:cs="Times New Roman"/>
      <w:kern w:val="0"/>
      <w:sz w:val="24"/>
      <w:szCs w:val="24"/>
      <w:lang w:eastAsia="tr-TR"/>
      <w14:ligatures w14:val="none"/>
    </w:rPr>
  </w:style>
  <w:style w:type="character" w:styleId="Kpr">
    <w:name w:val="Hyperlink"/>
    <w:basedOn w:val="VarsaylanParagrafYazTipi"/>
    <w:uiPriority w:val="99"/>
    <w:unhideWhenUsed/>
    <w:rsid w:val="00954CC9"/>
    <w:rPr>
      <w:color w:val="0000FF"/>
      <w:u w:val="single"/>
    </w:rPr>
  </w:style>
  <w:style w:type="character" w:styleId="zmlenmeyenBahsetme">
    <w:name w:val="Unresolved Mention"/>
    <w:basedOn w:val="VarsaylanParagrafYazTipi"/>
    <w:uiPriority w:val="99"/>
    <w:semiHidden/>
    <w:unhideWhenUsed/>
    <w:rsid w:val="00C96C99"/>
    <w:rPr>
      <w:color w:val="605E5C"/>
      <w:shd w:val="clear" w:color="auto" w:fill="E1DFDD"/>
    </w:rPr>
  </w:style>
  <w:style w:type="table" w:styleId="TabloKlavuzu">
    <w:name w:val="Table Grid"/>
    <w:basedOn w:val="NormalTablo"/>
    <w:uiPriority w:val="39"/>
    <w:rsid w:val="00BF243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9461424">
      <w:bodyDiv w:val="1"/>
      <w:marLeft w:val="0"/>
      <w:marRight w:val="0"/>
      <w:marTop w:val="0"/>
      <w:marBottom w:val="0"/>
      <w:divBdr>
        <w:top w:val="none" w:sz="0" w:space="0" w:color="auto"/>
        <w:left w:val="none" w:sz="0" w:space="0" w:color="auto"/>
        <w:bottom w:val="none" w:sz="0" w:space="0" w:color="auto"/>
        <w:right w:val="none" w:sz="0" w:space="0" w:color="auto"/>
      </w:divBdr>
    </w:div>
    <w:div w:id="410780854">
      <w:bodyDiv w:val="1"/>
      <w:marLeft w:val="0"/>
      <w:marRight w:val="0"/>
      <w:marTop w:val="0"/>
      <w:marBottom w:val="0"/>
      <w:divBdr>
        <w:top w:val="none" w:sz="0" w:space="0" w:color="auto"/>
        <w:left w:val="none" w:sz="0" w:space="0" w:color="auto"/>
        <w:bottom w:val="none" w:sz="0" w:space="0" w:color="auto"/>
        <w:right w:val="none" w:sz="0" w:space="0" w:color="auto"/>
      </w:divBdr>
    </w:div>
    <w:div w:id="472599684">
      <w:bodyDiv w:val="1"/>
      <w:marLeft w:val="0"/>
      <w:marRight w:val="0"/>
      <w:marTop w:val="0"/>
      <w:marBottom w:val="0"/>
      <w:divBdr>
        <w:top w:val="none" w:sz="0" w:space="0" w:color="auto"/>
        <w:left w:val="none" w:sz="0" w:space="0" w:color="auto"/>
        <w:bottom w:val="none" w:sz="0" w:space="0" w:color="auto"/>
        <w:right w:val="none" w:sz="0" w:space="0" w:color="auto"/>
      </w:divBdr>
    </w:div>
    <w:div w:id="525094823">
      <w:bodyDiv w:val="1"/>
      <w:marLeft w:val="0"/>
      <w:marRight w:val="0"/>
      <w:marTop w:val="0"/>
      <w:marBottom w:val="0"/>
      <w:divBdr>
        <w:top w:val="none" w:sz="0" w:space="0" w:color="auto"/>
        <w:left w:val="none" w:sz="0" w:space="0" w:color="auto"/>
        <w:bottom w:val="none" w:sz="0" w:space="0" w:color="auto"/>
        <w:right w:val="none" w:sz="0" w:space="0" w:color="auto"/>
      </w:divBdr>
    </w:div>
    <w:div w:id="533661159">
      <w:bodyDiv w:val="1"/>
      <w:marLeft w:val="0"/>
      <w:marRight w:val="0"/>
      <w:marTop w:val="0"/>
      <w:marBottom w:val="0"/>
      <w:divBdr>
        <w:top w:val="none" w:sz="0" w:space="0" w:color="auto"/>
        <w:left w:val="none" w:sz="0" w:space="0" w:color="auto"/>
        <w:bottom w:val="none" w:sz="0" w:space="0" w:color="auto"/>
        <w:right w:val="none" w:sz="0" w:space="0" w:color="auto"/>
      </w:divBdr>
    </w:div>
    <w:div w:id="659503048">
      <w:bodyDiv w:val="1"/>
      <w:marLeft w:val="0"/>
      <w:marRight w:val="0"/>
      <w:marTop w:val="0"/>
      <w:marBottom w:val="0"/>
      <w:divBdr>
        <w:top w:val="none" w:sz="0" w:space="0" w:color="auto"/>
        <w:left w:val="none" w:sz="0" w:space="0" w:color="auto"/>
        <w:bottom w:val="none" w:sz="0" w:space="0" w:color="auto"/>
        <w:right w:val="none" w:sz="0" w:space="0" w:color="auto"/>
      </w:divBdr>
    </w:div>
    <w:div w:id="711736290">
      <w:bodyDiv w:val="1"/>
      <w:marLeft w:val="0"/>
      <w:marRight w:val="0"/>
      <w:marTop w:val="0"/>
      <w:marBottom w:val="0"/>
      <w:divBdr>
        <w:top w:val="none" w:sz="0" w:space="0" w:color="auto"/>
        <w:left w:val="none" w:sz="0" w:space="0" w:color="auto"/>
        <w:bottom w:val="none" w:sz="0" w:space="0" w:color="auto"/>
        <w:right w:val="none" w:sz="0" w:space="0" w:color="auto"/>
      </w:divBdr>
    </w:div>
    <w:div w:id="761607921">
      <w:bodyDiv w:val="1"/>
      <w:marLeft w:val="0"/>
      <w:marRight w:val="0"/>
      <w:marTop w:val="0"/>
      <w:marBottom w:val="0"/>
      <w:divBdr>
        <w:top w:val="none" w:sz="0" w:space="0" w:color="auto"/>
        <w:left w:val="none" w:sz="0" w:space="0" w:color="auto"/>
        <w:bottom w:val="none" w:sz="0" w:space="0" w:color="auto"/>
        <w:right w:val="none" w:sz="0" w:space="0" w:color="auto"/>
      </w:divBdr>
    </w:div>
    <w:div w:id="848909224">
      <w:bodyDiv w:val="1"/>
      <w:marLeft w:val="0"/>
      <w:marRight w:val="0"/>
      <w:marTop w:val="0"/>
      <w:marBottom w:val="0"/>
      <w:divBdr>
        <w:top w:val="none" w:sz="0" w:space="0" w:color="auto"/>
        <w:left w:val="none" w:sz="0" w:space="0" w:color="auto"/>
        <w:bottom w:val="none" w:sz="0" w:space="0" w:color="auto"/>
        <w:right w:val="none" w:sz="0" w:space="0" w:color="auto"/>
      </w:divBdr>
    </w:div>
    <w:div w:id="876427659">
      <w:bodyDiv w:val="1"/>
      <w:marLeft w:val="0"/>
      <w:marRight w:val="0"/>
      <w:marTop w:val="0"/>
      <w:marBottom w:val="0"/>
      <w:divBdr>
        <w:top w:val="none" w:sz="0" w:space="0" w:color="auto"/>
        <w:left w:val="none" w:sz="0" w:space="0" w:color="auto"/>
        <w:bottom w:val="none" w:sz="0" w:space="0" w:color="auto"/>
        <w:right w:val="none" w:sz="0" w:space="0" w:color="auto"/>
      </w:divBdr>
    </w:div>
    <w:div w:id="936256348">
      <w:bodyDiv w:val="1"/>
      <w:marLeft w:val="0"/>
      <w:marRight w:val="0"/>
      <w:marTop w:val="0"/>
      <w:marBottom w:val="0"/>
      <w:divBdr>
        <w:top w:val="none" w:sz="0" w:space="0" w:color="auto"/>
        <w:left w:val="none" w:sz="0" w:space="0" w:color="auto"/>
        <w:bottom w:val="none" w:sz="0" w:space="0" w:color="auto"/>
        <w:right w:val="none" w:sz="0" w:space="0" w:color="auto"/>
      </w:divBdr>
    </w:div>
    <w:div w:id="1042706987">
      <w:bodyDiv w:val="1"/>
      <w:marLeft w:val="0"/>
      <w:marRight w:val="0"/>
      <w:marTop w:val="0"/>
      <w:marBottom w:val="0"/>
      <w:divBdr>
        <w:top w:val="none" w:sz="0" w:space="0" w:color="auto"/>
        <w:left w:val="none" w:sz="0" w:space="0" w:color="auto"/>
        <w:bottom w:val="none" w:sz="0" w:space="0" w:color="auto"/>
        <w:right w:val="none" w:sz="0" w:space="0" w:color="auto"/>
      </w:divBdr>
    </w:div>
    <w:div w:id="1154368893">
      <w:bodyDiv w:val="1"/>
      <w:marLeft w:val="0"/>
      <w:marRight w:val="0"/>
      <w:marTop w:val="0"/>
      <w:marBottom w:val="0"/>
      <w:divBdr>
        <w:top w:val="none" w:sz="0" w:space="0" w:color="auto"/>
        <w:left w:val="none" w:sz="0" w:space="0" w:color="auto"/>
        <w:bottom w:val="none" w:sz="0" w:space="0" w:color="auto"/>
        <w:right w:val="none" w:sz="0" w:space="0" w:color="auto"/>
      </w:divBdr>
    </w:div>
    <w:div w:id="1221332013">
      <w:bodyDiv w:val="1"/>
      <w:marLeft w:val="0"/>
      <w:marRight w:val="0"/>
      <w:marTop w:val="0"/>
      <w:marBottom w:val="0"/>
      <w:divBdr>
        <w:top w:val="none" w:sz="0" w:space="0" w:color="auto"/>
        <w:left w:val="none" w:sz="0" w:space="0" w:color="auto"/>
        <w:bottom w:val="none" w:sz="0" w:space="0" w:color="auto"/>
        <w:right w:val="none" w:sz="0" w:space="0" w:color="auto"/>
      </w:divBdr>
    </w:div>
    <w:div w:id="1339578630">
      <w:bodyDiv w:val="1"/>
      <w:marLeft w:val="0"/>
      <w:marRight w:val="0"/>
      <w:marTop w:val="0"/>
      <w:marBottom w:val="0"/>
      <w:divBdr>
        <w:top w:val="none" w:sz="0" w:space="0" w:color="auto"/>
        <w:left w:val="none" w:sz="0" w:space="0" w:color="auto"/>
        <w:bottom w:val="none" w:sz="0" w:space="0" w:color="auto"/>
        <w:right w:val="none" w:sz="0" w:space="0" w:color="auto"/>
      </w:divBdr>
    </w:div>
    <w:div w:id="1357926545">
      <w:bodyDiv w:val="1"/>
      <w:marLeft w:val="0"/>
      <w:marRight w:val="0"/>
      <w:marTop w:val="0"/>
      <w:marBottom w:val="0"/>
      <w:divBdr>
        <w:top w:val="none" w:sz="0" w:space="0" w:color="auto"/>
        <w:left w:val="none" w:sz="0" w:space="0" w:color="auto"/>
        <w:bottom w:val="none" w:sz="0" w:space="0" w:color="auto"/>
        <w:right w:val="none" w:sz="0" w:space="0" w:color="auto"/>
      </w:divBdr>
    </w:div>
    <w:div w:id="1514104205">
      <w:bodyDiv w:val="1"/>
      <w:marLeft w:val="0"/>
      <w:marRight w:val="0"/>
      <w:marTop w:val="0"/>
      <w:marBottom w:val="0"/>
      <w:divBdr>
        <w:top w:val="none" w:sz="0" w:space="0" w:color="auto"/>
        <w:left w:val="none" w:sz="0" w:space="0" w:color="auto"/>
        <w:bottom w:val="none" w:sz="0" w:space="0" w:color="auto"/>
        <w:right w:val="none" w:sz="0" w:space="0" w:color="auto"/>
      </w:divBdr>
    </w:div>
    <w:div w:id="1562905082">
      <w:bodyDiv w:val="1"/>
      <w:marLeft w:val="0"/>
      <w:marRight w:val="0"/>
      <w:marTop w:val="0"/>
      <w:marBottom w:val="0"/>
      <w:divBdr>
        <w:top w:val="none" w:sz="0" w:space="0" w:color="auto"/>
        <w:left w:val="none" w:sz="0" w:space="0" w:color="auto"/>
        <w:bottom w:val="none" w:sz="0" w:space="0" w:color="auto"/>
        <w:right w:val="none" w:sz="0" w:space="0" w:color="auto"/>
      </w:divBdr>
    </w:div>
    <w:div w:id="1718360166">
      <w:bodyDiv w:val="1"/>
      <w:marLeft w:val="0"/>
      <w:marRight w:val="0"/>
      <w:marTop w:val="0"/>
      <w:marBottom w:val="0"/>
      <w:divBdr>
        <w:top w:val="none" w:sz="0" w:space="0" w:color="auto"/>
        <w:left w:val="none" w:sz="0" w:space="0" w:color="auto"/>
        <w:bottom w:val="none" w:sz="0" w:space="0" w:color="auto"/>
        <w:right w:val="none" w:sz="0" w:space="0" w:color="auto"/>
      </w:divBdr>
    </w:div>
    <w:div w:id="1733190371">
      <w:bodyDiv w:val="1"/>
      <w:marLeft w:val="0"/>
      <w:marRight w:val="0"/>
      <w:marTop w:val="0"/>
      <w:marBottom w:val="0"/>
      <w:divBdr>
        <w:top w:val="none" w:sz="0" w:space="0" w:color="auto"/>
        <w:left w:val="none" w:sz="0" w:space="0" w:color="auto"/>
        <w:bottom w:val="none" w:sz="0" w:space="0" w:color="auto"/>
        <w:right w:val="none" w:sz="0" w:space="0" w:color="auto"/>
      </w:divBdr>
    </w:div>
    <w:div w:id="1735665451">
      <w:bodyDiv w:val="1"/>
      <w:marLeft w:val="0"/>
      <w:marRight w:val="0"/>
      <w:marTop w:val="0"/>
      <w:marBottom w:val="0"/>
      <w:divBdr>
        <w:top w:val="none" w:sz="0" w:space="0" w:color="auto"/>
        <w:left w:val="none" w:sz="0" w:space="0" w:color="auto"/>
        <w:bottom w:val="none" w:sz="0" w:space="0" w:color="auto"/>
        <w:right w:val="none" w:sz="0" w:space="0" w:color="auto"/>
      </w:divBdr>
    </w:div>
    <w:div w:id="1738235849">
      <w:bodyDiv w:val="1"/>
      <w:marLeft w:val="0"/>
      <w:marRight w:val="0"/>
      <w:marTop w:val="0"/>
      <w:marBottom w:val="0"/>
      <w:divBdr>
        <w:top w:val="none" w:sz="0" w:space="0" w:color="auto"/>
        <w:left w:val="none" w:sz="0" w:space="0" w:color="auto"/>
        <w:bottom w:val="none" w:sz="0" w:space="0" w:color="auto"/>
        <w:right w:val="none" w:sz="0" w:space="0" w:color="auto"/>
      </w:divBdr>
    </w:div>
    <w:div w:id="1748110959">
      <w:bodyDiv w:val="1"/>
      <w:marLeft w:val="0"/>
      <w:marRight w:val="0"/>
      <w:marTop w:val="0"/>
      <w:marBottom w:val="0"/>
      <w:divBdr>
        <w:top w:val="none" w:sz="0" w:space="0" w:color="auto"/>
        <w:left w:val="none" w:sz="0" w:space="0" w:color="auto"/>
        <w:bottom w:val="none" w:sz="0" w:space="0" w:color="auto"/>
        <w:right w:val="none" w:sz="0" w:space="0" w:color="auto"/>
      </w:divBdr>
    </w:div>
    <w:div w:id="1777290056">
      <w:bodyDiv w:val="1"/>
      <w:marLeft w:val="0"/>
      <w:marRight w:val="0"/>
      <w:marTop w:val="0"/>
      <w:marBottom w:val="0"/>
      <w:divBdr>
        <w:top w:val="none" w:sz="0" w:space="0" w:color="auto"/>
        <w:left w:val="none" w:sz="0" w:space="0" w:color="auto"/>
        <w:bottom w:val="none" w:sz="0" w:space="0" w:color="auto"/>
        <w:right w:val="none" w:sz="0" w:space="0" w:color="auto"/>
      </w:divBdr>
    </w:div>
    <w:div w:id="2029090017">
      <w:bodyDiv w:val="1"/>
      <w:marLeft w:val="0"/>
      <w:marRight w:val="0"/>
      <w:marTop w:val="0"/>
      <w:marBottom w:val="0"/>
      <w:divBdr>
        <w:top w:val="none" w:sz="0" w:space="0" w:color="auto"/>
        <w:left w:val="none" w:sz="0" w:space="0" w:color="auto"/>
        <w:bottom w:val="none" w:sz="0" w:space="0" w:color="auto"/>
        <w:right w:val="none" w:sz="0" w:space="0" w:color="auto"/>
      </w:divBdr>
    </w:div>
    <w:div w:id="2116091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9FADBA-AEA6-4CE5-B9D0-07156C2381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356</TotalTime>
  <Pages>1</Pages>
  <Words>608</Words>
  <Characters>3466</Characters>
  <Application>Microsoft Office Word</Application>
  <DocSecurity>0</DocSecurity>
  <Lines>28</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uğur tarım</dc:creator>
  <cp:keywords/>
  <dc:description/>
  <cp:lastModifiedBy>uğur tarım</cp:lastModifiedBy>
  <cp:revision>34</cp:revision>
  <dcterms:created xsi:type="dcterms:W3CDTF">2023-12-11T15:13:00Z</dcterms:created>
  <dcterms:modified xsi:type="dcterms:W3CDTF">2025-03-09T16:50:00Z</dcterms:modified>
</cp:coreProperties>
</file>